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C5" w:rsidRPr="00742C2E" w:rsidRDefault="00184AC5" w:rsidP="00184AC5">
      <w:pPr>
        <w:rPr>
          <w:rFonts w:ascii="仿宋" w:eastAsia="仿宋" w:hAnsi="仿宋"/>
          <w:b/>
          <w:sz w:val="24"/>
          <w:szCs w:val="24"/>
        </w:rPr>
      </w:pPr>
      <w:r w:rsidRPr="00742C2E">
        <w:rPr>
          <w:rFonts w:ascii="仿宋" w:eastAsia="仿宋" w:hAnsi="仿宋" w:hint="eastAsia"/>
          <w:b/>
          <w:sz w:val="24"/>
          <w:szCs w:val="24"/>
        </w:rPr>
        <w:t>附件</w:t>
      </w:r>
    </w:p>
    <w:p w:rsidR="00184AC5" w:rsidRPr="00742C2E" w:rsidRDefault="00184AC5" w:rsidP="00184AC5">
      <w:pPr>
        <w:rPr>
          <w:rFonts w:ascii="仿宋" w:eastAsia="仿宋" w:hAnsi="仿宋"/>
          <w:sz w:val="24"/>
          <w:szCs w:val="24"/>
        </w:rPr>
      </w:pPr>
    </w:p>
    <w:p w:rsidR="00184AC5" w:rsidRPr="00742C2E" w:rsidRDefault="00184AC5" w:rsidP="00184AC5">
      <w:pPr>
        <w:jc w:val="center"/>
        <w:rPr>
          <w:rFonts w:ascii="黑体" w:eastAsia="黑体" w:hAnsi="黑体"/>
          <w:b/>
          <w:sz w:val="28"/>
          <w:szCs w:val="28"/>
        </w:rPr>
      </w:pPr>
      <w:r w:rsidRPr="00742C2E">
        <w:rPr>
          <w:rFonts w:ascii="黑体" w:eastAsia="黑体" w:hAnsi="黑体" w:hint="eastAsia"/>
          <w:b/>
          <w:sz w:val="28"/>
          <w:szCs w:val="28"/>
        </w:rPr>
        <w:t>“首届中国上市公司并购重组经典案例评选活动”案例征集要求</w:t>
      </w:r>
    </w:p>
    <w:p w:rsidR="00184AC5" w:rsidRPr="00742C2E" w:rsidRDefault="00184AC5" w:rsidP="00184AC5">
      <w:pPr>
        <w:ind w:firstLineChars="200" w:firstLine="562"/>
        <w:rPr>
          <w:rFonts w:ascii="仿宋" w:eastAsia="仿宋" w:hAnsi="仿宋"/>
          <w:b/>
          <w:sz w:val="28"/>
          <w:szCs w:val="28"/>
        </w:rPr>
      </w:pPr>
      <w:r w:rsidRPr="00742C2E">
        <w:rPr>
          <w:rFonts w:ascii="仿宋" w:eastAsia="仿宋" w:hAnsi="仿宋" w:hint="eastAsia"/>
          <w:b/>
          <w:sz w:val="28"/>
          <w:szCs w:val="28"/>
        </w:rPr>
        <w:t>一、案例征集时间</w:t>
      </w:r>
    </w:p>
    <w:p w:rsidR="00184AC5" w:rsidRPr="00742C2E" w:rsidRDefault="00184AC5" w:rsidP="00184AC5">
      <w:pPr>
        <w:ind w:firstLineChars="200" w:firstLine="560"/>
        <w:rPr>
          <w:rFonts w:ascii="仿宋" w:eastAsia="仿宋" w:hAnsi="仿宋"/>
          <w:color w:val="000000" w:themeColor="text1"/>
          <w:sz w:val="28"/>
          <w:szCs w:val="28"/>
        </w:rPr>
      </w:pPr>
      <w:r w:rsidRPr="00742C2E">
        <w:rPr>
          <w:rFonts w:ascii="仿宋" w:eastAsia="仿宋" w:hAnsi="仿宋" w:hint="eastAsia"/>
          <w:color w:val="000000" w:themeColor="text1"/>
          <w:sz w:val="28"/>
          <w:szCs w:val="28"/>
        </w:rPr>
        <w:t>8月18日-9月15日</w:t>
      </w:r>
    </w:p>
    <w:p w:rsidR="00184AC5" w:rsidRPr="00742C2E" w:rsidRDefault="00184AC5" w:rsidP="00184AC5">
      <w:pPr>
        <w:ind w:firstLineChars="200" w:firstLine="562"/>
        <w:rPr>
          <w:rFonts w:ascii="仿宋" w:eastAsia="仿宋" w:hAnsi="仿宋"/>
          <w:b/>
          <w:sz w:val="28"/>
          <w:szCs w:val="28"/>
        </w:rPr>
      </w:pPr>
      <w:r w:rsidRPr="00742C2E">
        <w:rPr>
          <w:rFonts w:ascii="仿宋" w:eastAsia="仿宋" w:hAnsi="仿宋" w:hint="eastAsia"/>
          <w:b/>
          <w:sz w:val="28"/>
          <w:szCs w:val="28"/>
        </w:rPr>
        <w:t>二、案例提交的格式要求</w:t>
      </w:r>
    </w:p>
    <w:p w:rsidR="00184AC5" w:rsidRPr="001D1319" w:rsidRDefault="00184AC5" w:rsidP="00184AC5">
      <w:pPr>
        <w:ind w:firstLineChars="200" w:firstLine="560"/>
        <w:rPr>
          <w:rFonts w:ascii="仿宋" w:eastAsia="仿宋" w:hAnsi="仿宋"/>
          <w:sz w:val="28"/>
          <w:szCs w:val="28"/>
        </w:rPr>
      </w:pPr>
      <w:r w:rsidRPr="00742C2E">
        <w:rPr>
          <w:rFonts w:ascii="仿宋" w:eastAsia="仿宋" w:hAnsi="仿宋" w:hint="eastAsia"/>
          <w:sz w:val="28"/>
          <w:szCs w:val="28"/>
        </w:rPr>
        <w:t>（1）提交时，应填写如下申报表格，发送</w:t>
      </w:r>
      <w:proofErr w:type="gramStart"/>
      <w:r w:rsidRPr="00742C2E">
        <w:rPr>
          <w:rFonts w:ascii="仿宋" w:eastAsia="仿宋" w:hAnsi="仿宋" w:hint="eastAsia"/>
          <w:sz w:val="28"/>
          <w:szCs w:val="28"/>
        </w:rPr>
        <w:t>至</w:t>
      </w:r>
      <w:r>
        <w:rPr>
          <w:rFonts w:ascii="仿宋" w:eastAsia="仿宋" w:hAnsi="仿宋" w:hint="eastAsia"/>
          <w:sz w:val="28"/>
          <w:szCs w:val="28"/>
        </w:rPr>
        <w:t>上市</w:t>
      </w:r>
      <w:proofErr w:type="gramEnd"/>
      <w:r>
        <w:rPr>
          <w:rFonts w:ascii="仿宋" w:eastAsia="仿宋" w:hAnsi="仿宋" w:hint="eastAsia"/>
          <w:sz w:val="28"/>
          <w:szCs w:val="28"/>
        </w:rPr>
        <w:t>公司协会指定</w:t>
      </w:r>
      <w:r w:rsidRPr="00742C2E">
        <w:rPr>
          <w:rFonts w:ascii="仿宋" w:eastAsia="仿宋" w:hAnsi="仿宋" w:hint="eastAsia"/>
          <w:sz w:val="28"/>
          <w:szCs w:val="28"/>
        </w:rPr>
        <w:t>邮箱</w:t>
      </w:r>
      <w:r w:rsidRPr="001D1319">
        <w:rPr>
          <w:rFonts w:ascii="仿宋" w:eastAsia="仿宋" w:hAnsi="仿宋" w:hint="eastAsia"/>
          <w:sz w:val="28"/>
          <w:szCs w:val="28"/>
        </w:rPr>
        <w:t>（bgczal@capco.org.cn</w:t>
      </w:r>
      <w:r w:rsidRPr="001D1319">
        <w:rPr>
          <w:rFonts w:ascii="仿宋" w:eastAsia="仿宋" w:hAnsi="仿宋"/>
          <w:sz w:val="28"/>
          <w:szCs w:val="28"/>
        </w:rPr>
        <w:t>）</w:t>
      </w:r>
      <w:r w:rsidRPr="001D1319">
        <w:rPr>
          <w:rFonts w:ascii="仿宋" w:eastAsia="仿宋" w:hAnsi="仿宋" w:hint="eastAsia"/>
          <w:sz w:val="28"/>
          <w:szCs w:val="28"/>
        </w:rPr>
        <w:t>。</w:t>
      </w:r>
    </w:p>
    <w:p w:rsidR="00184AC5" w:rsidRDefault="00184AC5" w:rsidP="00184AC5">
      <w:pPr>
        <w:ind w:firstLineChars="200" w:firstLine="560"/>
        <w:rPr>
          <w:rFonts w:ascii="仿宋" w:eastAsia="仿宋" w:hAnsi="仿宋"/>
          <w:sz w:val="28"/>
          <w:szCs w:val="28"/>
        </w:rPr>
      </w:pPr>
      <w:r w:rsidRPr="00742C2E">
        <w:rPr>
          <w:rFonts w:ascii="仿宋" w:eastAsia="仿宋" w:hAnsi="仿宋" w:hint="eastAsia"/>
          <w:sz w:val="28"/>
          <w:szCs w:val="28"/>
        </w:rPr>
        <w:t>（2）建议候选案例从项目背景、项目基本情况、项目特点及意义等方面进行阐述，字数在3000-5000字之间。</w:t>
      </w:r>
    </w:p>
    <w:p w:rsidR="00184AC5" w:rsidRDefault="00184AC5" w:rsidP="00184AC5">
      <w:pPr>
        <w:ind w:firstLineChars="200" w:firstLine="560"/>
        <w:rPr>
          <w:rFonts w:ascii="仿宋" w:eastAsia="仿宋" w:hAnsi="仿宋"/>
          <w:sz w:val="28"/>
          <w:szCs w:val="28"/>
        </w:rPr>
      </w:pPr>
      <w:r>
        <w:rPr>
          <w:rFonts w:ascii="仿宋" w:eastAsia="仿宋" w:hAnsi="仿宋" w:hint="eastAsia"/>
          <w:sz w:val="28"/>
          <w:szCs w:val="28"/>
        </w:rPr>
        <w:t>（3）报送单位原则上需为上市公司或参与上市公司并购重组的中介服务机构，并应对有关材料、数据的真实性、准确性负责。</w:t>
      </w:r>
    </w:p>
    <w:tbl>
      <w:tblPr>
        <w:tblStyle w:val="a3"/>
        <w:tblW w:w="8755" w:type="dxa"/>
        <w:jc w:val="center"/>
        <w:tblLook w:val="04A0" w:firstRow="1" w:lastRow="0" w:firstColumn="1" w:lastColumn="0" w:noHBand="0" w:noVBand="1"/>
      </w:tblPr>
      <w:tblGrid>
        <w:gridCol w:w="1668"/>
        <w:gridCol w:w="2592"/>
        <w:gridCol w:w="1728"/>
        <w:gridCol w:w="2767"/>
      </w:tblGrid>
      <w:tr w:rsidR="00184AC5" w:rsidRPr="00742C2E" w:rsidTr="004D72AB">
        <w:trPr>
          <w:trHeight w:val="516"/>
          <w:jc w:val="center"/>
        </w:trPr>
        <w:tc>
          <w:tcPr>
            <w:tcW w:w="8755" w:type="dxa"/>
            <w:gridSpan w:val="4"/>
            <w:tcBorders>
              <w:top w:val="nil"/>
              <w:left w:val="nil"/>
              <w:bottom w:val="single" w:sz="4" w:space="0" w:color="000000" w:themeColor="text1"/>
              <w:right w:val="nil"/>
            </w:tcBorders>
            <w:vAlign w:val="center"/>
          </w:tcPr>
          <w:p w:rsidR="00184AC5" w:rsidRPr="005F6200" w:rsidRDefault="00184AC5" w:rsidP="004D72AB">
            <w:pPr>
              <w:spacing w:before="240"/>
              <w:jc w:val="center"/>
              <w:rPr>
                <w:rFonts w:ascii="黑体" w:eastAsia="黑体" w:hAnsi="黑体"/>
                <w:sz w:val="24"/>
                <w:szCs w:val="24"/>
              </w:rPr>
            </w:pPr>
            <w:r w:rsidRPr="005F6200">
              <w:rPr>
                <w:rFonts w:ascii="黑体" w:eastAsia="黑体" w:hAnsi="黑体" w:cs="宋体" w:hint="eastAsia"/>
                <w:b/>
                <w:sz w:val="28"/>
                <w:szCs w:val="28"/>
              </w:rPr>
              <w:t>首届中国上市公司并购重组经典案例评选活动申报表</w:t>
            </w:r>
          </w:p>
        </w:tc>
      </w:tr>
      <w:tr w:rsidR="00184AC5" w:rsidRPr="00742C2E" w:rsidTr="004D72AB">
        <w:trPr>
          <w:trHeight w:val="516"/>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Pr="00742C2E" w:rsidRDefault="00184AC5" w:rsidP="004D72AB">
            <w:pPr>
              <w:jc w:val="center"/>
              <w:rPr>
                <w:rFonts w:ascii="仿宋" w:eastAsia="仿宋" w:hAnsi="仿宋"/>
                <w:sz w:val="24"/>
                <w:szCs w:val="24"/>
              </w:rPr>
            </w:pPr>
            <w:r>
              <w:rPr>
                <w:rFonts w:ascii="仿宋" w:eastAsia="仿宋" w:hAnsi="仿宋" w:hint="eastAsia"/>
                <w:sz w:val="24"/>
                <w:szCs w:val="24"/>
              </w:rPr>
              <w:t>报送单位名称</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Pr="00742C2E" w:rsidRDefault="00184AC5" w:rsidP="004D72AB">
            <w:pPr>
              <w:jc w:val="center"/>
              <w:rPr>
                <w:rFonts w:ascii="仿宋" w:eastAsia="仿宋" w:hAnsi="仿宋"/>
                <w:sz w:val="24"/>
                <w:szCs w:val="24"/>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Pr="00742C2E" w:rsidRDefault="00184AC5" w:rsidP="004D72AB">
            <w:pPr>
              <w:jc w:val="center"/>
              <w:rPr>
                <w:rFonts w:ascii="仿宋" w:eastAsia="仿宋" w:hAnsi="仿宋"/>
                <w:sz w:val="24"/>
                <w:szCs w:val="24"/>
              </w:rPr>
            </w:pPr>
            <w:r>
              <w:rPr>
                <w:rFonts w:ascii="仿宋" w:eastAsia="仿宋" w:hAnsi="仿宋" w:hint="eastAsia"/>
                <w:sz w:val="24"/>
                <w:szCs w:val="24"/>
              </w:rPr>
              <w:t>上市公司名称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Pr="00742C2E" w:rsidRDefault="00184AC5" w:rsidP="004D72AB">
            <w:pPr>
              <w:jc w:val="center"/>
              <w:rPr>
                <w:rFonts w:ascii="仿宋" w:eastAsia="仿宋" w:hAnsi="仿宋"/>
                <w:sz w:val="24"/>
                <w:szCs w:val="24"/>
              </w:rPr>
            </w:pPr>
          </w:p>
        </w:tc>
      </w:tr>
      <w:tr w:rsidR="00184AC5" w:rsidRPr="00742C2E" w:rsidTr="004D72AB">
        <w:trPr>
          <w:trHeight w:val="516"/>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Default="00184AC5" w:rsidP="004D72AB">
            <w:pPr>
              <w:jc w:val="center"/>
              <w:rPr>
                <w:rFonts w:ascii="仿宋" w:eastAsia="仿宋" w:hAnsi="仿宋"/>
                <w:sz w:val="24"/>
                <w:szCs w:val="24"/>
              </w:rPr>
            </w:pPr>
            <w:r>
              <w:rPr>
                <w:rFonts w:ascii="仿宋" w:eastAsia="仿宋" w:hAnsi="仿宋" w:hint="eastAsia"/>
                <w:sz w:val="24"/>
                <w:szCs w:val="24"/>
              </w:rPr>
              <w:t>案例名称</w:t>
            </w:r>
          </w:p>
        </w:tc>
        <w:tc>
          <w:tcPr>
            <w:tcW w:w="70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Pr="00742C2E" w:rsidRDefault="00184AC5" w:rsidP="004D72AB">
            <w:pPr>
              <w:jc w:val="center"/>
              <w:rPr>
                <w:rFonts w:ascii="仿宋" w:eastAsia="仿宋" w:hAnsi="仿宋"/>
                <w:sz w:val="24"/>
                <w:szCs w:val="24"/>
              </w:rPr>
            </w:pPr>
          </w:p>
        </w:tc>
      </w:tr>
      <w:tr w:rsidR="00184AC5" w:rsidRPr="00742C2E" w:rsidTr="004D72AB">
        <w:trPr>
          <w:trHeight w:val="424"/>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AC5" w:rsidRPr="00742C2E" w:rsidRDefault="00184AC5" w:rsidP="004D72AB">
            <w:pPr>
              <w:jc w:val="center"/>
              <w:rPr>
                <w:rFonts w:ascii="仿宋" w:eastAsia="仿宋" w:hAnsi="仿宋"/>
                <w:sz w:val="24"/>
                <w:szCs w:val="24"/>
              </w:rPr>
            </w:pPr>
            <w:r w:rsidRPr="00742C2E">
              <w:rPr>
                <w:rFonts w:ascii="仿宋" w:eastAsia="仿宋" w:hAnsi="仿宋" w:hint="eastAsia"/>
                <w:sz w:val="24"/>
                <w:szCs w:val="24"/>
              </w:rPr>
              <w:t>联系人</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Pr="00742C2E" w:rsidRDefault="00184AC5" w:rsidP="004D72AB">
            <w:pPr>
              <w:jc w:val="center"/>
              <w:rPr>
                <w:rFonts w:ascii="仿宋" w:eastAsia="仿宋" w:hAnsi="仿宋"/>
                <w:sz w:val="24"/>
                <w:szCs w:val="24"/>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AC5" w:rsidRPr="00742C2E" w:rsidRDefault="00184AC5" w:rsidP="004D72AB">
            <w:pPr>
              <w:jc w:val="center"/>
              <w:rPr>
                <w:rFonts w:ascii="仿宋" w:eastAsia="仿宋" w:hAnsi="仿宋"/>
                <w:sz w:val="24"/>
                <w:szCs w:val="24"/>
              </w:rPr>
            </w:pPr>
            <w:r w:rsidRPr="00742C2E">
              <w:rPr>
                <w:rFonts w:ascii="仿宋" w:eastAsia="仿宋" w:hAnsi="仿宋" w:hint="eastAsia"/>
                <w:sz w:val="24"/>
                <w:szCs w:val="24"/>
              </w:rPr>
              <w:t>联系电话</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Pr="00742C2E" w:rsidRDefault="00184AC5" w:rsidP="004D72AB">
            <w:pPr>
              <w:jc w:val="center"/>
              <w:rPr>
                <w:rFonts w:ascii="仿宋" w:eastAsia="仿宋" w:hAnsi="仿宋"/>
                <w:sz w:val="24"/>
                <w:szCs w:val="24"/>
              </w:rPr>
            </w:pPr>
          </w:p>
        </w:tc>
      </w:tr>
      <w:tr w:rsidR="00184AC5" w:rsidRPr="00742C2E" w:rsidTr="004D72AB">
        <w:trPr>
          <w:trHeight w:val="417"/>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AC5" w:rsidRPr="00742C2E" w:rsidRDefault="00184AC5" w:rsidP="004D72AB">
            <w:pPr>
              <w:jc w:val="center"/>
              <w:rPr>
                <w:rFonts w:ascii="仿宋" w:eastAsia="仿宋" w:hAnsi="仿宋"/>
                <w:sz w:val="24"/>
                <w:szCs w:val="24"/>
              </w:rPr>
            </w:pPr>
            <w:r w:rsidRPr="00742C2E">
              <w:rPr>
                <w:rFonts w:ascii="仿宋" w:eastAsia="仿宋" w:hAnsi="仿宋" w:hint="eastAsia"/>
                <w:sz w:val="24"/>
                <w:szCs w:val="24"/>
              </w:rPr>
              <w:t>邮箱地址</w:t>
            </w:r>
          </w:p>
        </w:tc>
        <w:tc>
          <w:tcPr>
            <w:tcW w:w="70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Pr="00742C2E" w:rsidRDefault="00184AC5" w:rsidP="004D72AB">
            <w:pPr>
              <w:jc w:val="center"/>
              <w:rPr>
                <w:rFonts w:ascii="仿宋" w:eastAsia="仿宋" w:hAnsi="仿宋"/>
                <w:sz w:val="24"/>
                <w:szCs w:val="24"/>
              </w:rPr>
            </w:pPr>
          </w:p>
        </w:tc>
      </w:tr>
      <w:tr w:rsidR="00184AC5" w:rsidRPr="00742C2E" w:rsidTr="004D72AB">
        <w:trPr>
          <w:jc w:val="center"/>
        </w:trPr>
        <w:tc>
          <w:tcPr>
            <w:tcW w:w="87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AC5" w:rsidRPr="00742C2E" w:rsidRDefault="00184AC5" w:rsidP="004D72AB">
            <w:pPr>
              <w:spacing w:before="240"/>
              <w:jc w:val="center"/>
              <w:rPr>
                <w:rFonts w:ascii="仿宋" w:eastAsia="仿宋" w:hAnsi="仿宋"/>
                <w:b/>
                <w:sz w:val="24"/>
                <w:szCs w:val="24"/>
              </w:rPr>
            </w:pPr>
            <w:r w:rsidRPr="00742C2E">
              <w:rPr>
                <w:rFonts w:ascii="仿宋" w:eastAsia="仿宋" w:hAnsi="仿宋" w:hint="eastAsia"/>
                <w:b/>
                <w:sz w:val="24"/>
                <w:szCs w:val="24"/>
              </w:rPr>
              <w:t>候选案例正文</w:t>
            </w:r>
          </w:p>
          <w:p w:rsidR="00184AC5" w:rsidRPr="00742C2E" w:rsidRDefault="00184AC5" w:rsidP="004D72AB">
            <w:pPr>
              <w:jc w:val="center"/>
              <w:rPr>
                <w:rFonts w:ascii="仿宋" w:eastAsia="仿宋" w:hAnsi="仿宋"/>
                <w:sz w:val="24"/>
                <w:szCs w:val="24"/>
              </w:rPr>
            </w:pPr>
            <w:r w:rsidRPr="00742C2E">
              <w:rPr>
                <w:rFonts w:ascii="仿宋" w:eastAsia="仿宋" w:hAnsi="仿宋" w:hint="eastAsia"/>
                <w:sz w:val="24"/>
                <w:szCs w:val="24"/>
              </w:rPr>
              <w:t>（包括但不限于项目背景、项目基本情况、项目特点及意义；字数（3000-5000）</w:t>
            </w:r>
          </w:p>
        </w:tc>
      </w:tr>
      <w:tr w:rsidR="00184AC5" w:rsidRPr="00742C2E" w:rsidTr="004D72AB">
        <w:trPr>
          <w:jc w:val="center"/>
        </w:trPr>
        <w:tc>
          <w:tcPr>
            <w:tcW w:w="87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AC5" w:rsidRPr="00742C2E" w:rsidRDefault="00184AC5" w:rsidP="004D72AB">
            <w:pPr>
              <w:jc w:val="left"/>
              <w:rPr>
                <w:rFonts w:ascii="仿宋" w:eastAsia="仿宋" w:hAnsi="仿宋"/>
                <w:sz w:val="24"/>
                <w:szCs w:val="24"/>
              </w:rPr>
            </w:pPr>
          </w:p>
          <w:p w:rsidR="00184AC5" w:rsidRPr="00742C2E" w:rsidRDefault="00184AC5" w:rsidP="004D72AB">
            <w:pPr>
              <w:jc w:val="left"/>
              <w:rPr>
                <w:rFonts w:ascii="仿宋" w:eastAsia="仿宋" w:hAnsi="仿宋"/>
                <w:sz w:val="24"/>
                <w:szCs w:val="24"/>
              </w:rPr>
            </w:pPr>
          </w:p>
          <w:p w:rsidR="00184AC5" w:rsidRDefault="00184AC5" w:rsidP="004D72AB">
            <w:pPr>
              <w:jc w:val="left"/>
              <w:rPr>
                <w:rFonts w:ascii="仿宋" w:eastAsia="仿宋" w:hAnsi="仿宋"/>
                <w:sz w:val="24"/>
                <w:szCs w:val="24"/>
              </w:rPr>
            </w:pPr>
          </w:p>
          <w:p w:rsidR="00184AC5" w:rsidRPr="00742C2E" w:rsidRDefault="00184AC5" w:rsidP="004D72AB">
            <w:pPr>
              <w:jc w:val="left"/>
              <w:rPr>
                <w:rFonts w:ascii="仿宋" w:eastAsia="仿宋" w:hAnsi="仿宋"/>
                <w:sz w:val="24"/>
                <w:szCs w:val="24"/>
              </w:rPr>
            </w:pPr>
          </w:p>
          <w:p w:rsidR="00184AC5" w:rsidRPr="00742C2E" w:rsidRDefault="00184AC5" w:rsidP="004D72AB">
            <w:pPr>
              <w:jc w:val="left"/>
              <w:rPr>
                <w:rFonts w:ascii="仿宋" w:eastAsia="仿宋" w:hAnsi="仿宋"/>
                <w:sz w:val="24"/>
                <w:szCs w:val="24"/>
              </w:rPr>
            </w:pPr>
          </w:p>
          <w:p w:rsidR="00184AC5" w:rsidRPr="00742C2E" w:rsidRDefault="00184AC5" w:rsidP="004D72AB">
            <w:pPr>
              <w:jc w:val="left"/>
              <w:rPr>
                <w:rFonts w:ascii="仿宋" w:eastAsia="仿宋" w:hAnsi="仿宋"/>
                <w:sz w:val="24"/>
                <w:szCs w:val="24"/>
              </w:rPr>
            </w:pPr>
          </w:p>
          <w:p w:rsidR="00184AC5" w:rsidRPr="00742C2E" w:rsidRDefault="00184AC5" w:rsidP="004D72AB">
            <w:pPr>
              <w:jc w:val="left"/>
              <w:rPr>
                <w:rFonts w:ascii="仿宋" w:eastAsia="仿宋" w:hAnsi="仿宋"/>
                <w:sz w:val="24"/>
                <w:szCs w:val="24"/>
              </w:rPr>
            </w:pPr>
          </w:p>
          <w:p w:rsidR="00184AC5" w:rsidRPr="00742C2E" w:rsidRDefault="00184AC5" w:rsidP="004D72AB">
            <w:pPr>
              <w:jc w:val="left"/>
              <w:rPr>
                <w:rFonts w:ascii="仿宋" w:eastAsia="仿宋" w:hAnsi="仿宋"/>
                <w:sz w:val="24"/>
                <w:szCs w:val="24"/>
              </w:rPr>
            </w:pPr>
          </w:p>
          <w:p w:rsidR="00184AC5" w:rsidRPr="00742C2E" w:rsidRDefault="00184AC5" w:rsidP="004D72AB">
            <w:pPr>
              <w:jc w:val="left"/>
              <w:rPr>
                <w:rFonts w:ascii="仿宋" w:eastAsia="仿宋" w:hAnsi="仿宋"/>
                <w:sz w:val="24"/>
                <w:szCs w:val="24"/>
              </w:rPr>
            </w:pPr>
            <w:r>
              <w:rPr>
                <w:rFonts w:ascii="仿宋" w:eastAsia="仿宋" w:hAnsi="仿宋" w:hint="eastAsia"/>
                <w:sz w:val="24"/>
                <w:szCs w:val="24"/>
              </w:rPr>
              <w:t xml:space="preserve">                                                   报送单位（公章）</w:t>
            </w:r>
          </w:p>
          <w:p w:rsidR="00184AC5" w:rsidRPr="00742C2E" w:rsidRDefault="00184AC5" w:rsidP="004D72AB">
            <w:pPr>
              <w:rPr>
                <w:rFonts w:ascii="仿宋" w:eastAsia="仿宋" w:hAnsi="仿宋"/>
                <w:sz w:val="24"/>
                <w:szCs w:val="24"/>
              </w:rPr>
            </w:pPr>
          </w:p>
        </w:tc>
      </w:tr>
    </w:tbl>
    <w:p w:rsidR="00F53247" w:rsidRDefault="00184AC5">
      <w:bookmarkStart w:id="0" w:name="_GoBack"/>
      <w:bookmarkEnd w:id="0"/>
    </w:p>
    <w:sectPr w:rsidR="00F53247" w:rsidSect="00DC6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C5"/>
    <w:rsid w:val="00184AC5"/>
    <w:rsid w:val="00482EEC"/>
    <w:rsid w:val="00E5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AC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AC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Lenovo</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wuhj</dc:creator>
  <cp:lastModifiedBy>wuhj</cp:lastModifiedBy>
  <cp:revision>1</cp:revision>
  <dcterms:created xsi:type="dcterms:W3CDTF">2015-08-18T10:48:00Z</dcterms:created>
  <dcterms:modified xsi:type="dcterms:W3CDTF">2015-08-18T10:49:00Z</dcterms:modified>
</cp:coreProperties>
</file>